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7" w:rsidRPr="00890657" w:rsidRDefault="00890657" w:rsidP="00890657">
      <w:pPr>
        <w:spacing w:before="100" w:beforeAutospacing="1" w:after="100" w:afterAutospacing="1" w:line="24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890657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Что такое переустройство и перепланировка квартиры?</w:t>
      </w:r>
    </w:p>
    <w:p w:rsidR="00EE13B8" w:rsidRDefault="00890657" w:rsidP="00890657">
      <w:pPr>
        <w:rPr>
          <w:rFonts w:ascii="Verdana" w:hAnsi="Verdana"/>
          <w:color w:val="000000"/>
          <w:sz w:val="17"/>
          <w:szCs w:val="17"/>
          <w:shd w:val="clear" w:color="auto" w:fill="D5CDC9"/>
        </w:rPr>
      </w:pPr>
      <w:r w:rsidRPr="00890657">
        <w:rPr>
          <w:rFonts w:ascii="Verdana" w:hAnsi="Verdana"/>
          <w:color w:val="000000"/>
          <w:sz w:val="17"/>
          <w:szCs w:val="17"/>
        </w:rPr>
        <w:t>Определяющим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Style w:val="a3"/>
          <w:rFonts w:ascii="Verdana" w:hAnsi="Verdana"/>
          <w:color w:val="000000"/>
          <w:sz w:val="17"/>
          <w:szCs w:val="17"/>
        </w:rPr>
        <w:t>признаком</w:t>
      </w:r>
      <w:r>
        <w:rPr>
          <w:rStyle w:val="a3"/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Style w:val="a3"/>
          <w:rFonts w:ascii="Verdana" w:hAnsi="Verdana"/>
          <w:color w:val="000000"/>
          <w:sz w:val="17"/>
          <w:szCs w:val="17"/>
        </w:rPr>
        <w:t>перепланировки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Fonts w:ascii="Verdana" w:hAnsi="Verdana"/>
          <w:color w:val="000000"/>
          <w:sz w:val="17"/>
          <w:szCs w:val="17"/>
        </w:rPr>
        <w:t>или переустройства является необходимость внесения сведений о таких работах в паспорт жилого помещения.</w:t>
      </w:r>
    </w:p>
    <w:p w:rsidR="00890657" w:rsidRDefault="00890657" w:rsidP="00890657">
      <w:pPr>
        <w:pStyle w:val="a4"/>
        <w:spacing w:before="0" w:beforeAutospacing="0" w:after="300" w:afterAutospacing="0" w:line="240" w:lineRule="atLeast"/>
        <w:ind w:left="39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 данный момент Жилищный кодекс РФ в редакции от 27.07.2010 так определяет понятие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</w:rPr>
        <w:t>переустройства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жилого помещения: "...1.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помещения...". Следует учитывать, что не всякое изменение в оборудовании жилого помещения признается переустройством. Основным критерием, в соответствии с которым изменение оборудования жилого помещения может быть признано переустройством, является необходимость внесения изменений в технический паспорт жилого помещения. Как правило, к работам по переустройству относятся: установка бытовых электроплит взамен газовых плит или кухонных очагов; перенос нагревательных, санитарно-технических и газовых приборов; устройство вновь и переоборудование существующих туалетов, ванных комнат; прокладка новых или замена существующих подводящих и отводящих трубопроводов, электрических сетей и устройств.</w:t>
      </w:r>
    </w:p>
    <w:p w:rsidR="00890657" w:rsidRDefault="00890657" w:rsidP="00890657">
      <w:pPr>
        <w:pStyle w:val="a4"/>
        <w:spacing w:before="0" w:beforeAutospacing="0" w:after="300" w:afterAutospacing="0" w:line="240" w:lineRule="atLeast"/>
        <w:ind w:left="39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Под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b/>
          <w:bCs/>
          <w:color w:val="000000"/>
          <w:sz w:val="17"/>
          <w:szCs w:val="17"/>
        </w:rPr>
        <w:t>перепланировкой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по смыслу закона следует понимать: "...изменение конфигурации жилого помещения, требующее внесения изменения в технический паспорт...". Перепланировка может включать: перенос и разборку перегородок; разукрупнение (т.е. уменьшение) и укрупнение многокомнатных квартир; расширение жилой площади за счет вспомогательных помещений и т. д.</w:t>
      </w:r>
    </w:p>
    <w:p w:rsidR="00890657" w:rsidRDefault="00890657">
      <w:pPr>
        <w:rPr>
          <w:rStyle w:val="a3"/>
          <w:rFonts w:ascii="Verdana" w:hAnsi="Verdana"/>
          <w:color w:val="000000"/>
          <w:sz w:val="20"/>
          <w:szCs w:val="20"/>
          <w:shd w:val="clear" w:color="auto" w:fill="D5CDC9"/>
        </w:rPr>
      </w:pPr>
      <w:r w:rsidRPr="00890657">
        <w:rPr>
          <w:rStyle w:val="a3"/>
          <w:rFonts w:ascii="Verdana" w:hAnsi="Verdana"/>
          <w:color w:val="000000"/>
          <w:sz w:val="20"/>
          <w:szCs w:val="20"/>
        </w:rPr>
        <w:t>Новый порядок перепланировки</w:t>
      </w:r>
    </w:p>
    <w:p w:rsidR="00890657" w:rsidRDefault="00890657">
      <w:pPr>
        <w:rPr>
          <w:rFonts w:ascii="Verdana" w:hAnsi="Verdana"/>
          <w:color w:val="000000"/>
          <w:sz w:val="17"/>
          <w:szCs w:val="17"/>
          <w:shd w:val="clear" w:color="auto" w:fill="D5CDC9"/>
        </w:rPr>
      </w:pPr>
      <w:r w:rsidRPr="00890657">
        <w:rPr>
          <w:rFonts w:ascii="Verdana" w:hAnsi="Verdana"/>
          <w:color w:val="000000"/>
          <w:sz w:val="17"/>
          <w:szCs w:val="17"/>
        </w:rPr>
        <w:t>Для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Style w:val="a3"/>
          <w:rFonts w:ascii="Verdana" w:hAnsi="Verdana"/>
          <w:color w:val="000000"/>
          <w:sz w:val="17"/>
          <w:szCs w:val="17"/>
        </w:rPr>
        <w:t>Москвы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Fonts w:ascii="Arial" w:hAnsi="Arial" w:cs="Arial"/>
          <w:color w:val="000000"/>
          <w:sz w:val="17"/>
          <w:szCs w:val="17"/>
        </w:rPr>
        <w:t>→</w:t>
      </w:r>
      <w:r w:rsidRPr="00890657">
        <w:rPr>
          <w:rFonts w:ascii="Verdana" w:hAnsi="Verdana"/>
          <w:color w:val="000000"/>
          <w:sz w:val="17"/>
          <w:szCs w:val="17"/>
        </w:rPr>
        <w:t xml:space="preserve"> 25.10.2011 </w:t>
      </w:r>
      <w:r w:rsidRPr="00890657">
        <w:rPr>
          <w:rFonts w:ascii="Verdana" w:hAnsi="Verdana" w:cs="Verdana"/>
          <w:color w:val="000000"/>
          <w:sz w:val="17"/>
          <w:szCs w:val="17"/>
        </w:rPr>
        <w:t>г</w:t>
      </w:r>
      <w:r w:rsidRPr="00890657">
        <w:rPr>
          <w:rFonts w:ascii="Verdana" w:hAnsi="Verdana"/>
          <w:color w:val="000000"/>
          <w:sz w:val="17"/>
          <w:szCs w:val="17"/>
        </w:rPr>
        <w:t xml:space="preserve">. </w:t>
      </w:r>
      <w:r w:rsidRPr="00890657">
        <w:rPr>
          <w:rFonts w:ascii="Verdana" w:hAnsi="Verdana" w:cs="Verdana"/>
          <w:color w:val="000000"/>
          <w:sz w:val="17"/>
          <w:szCs w:val="17"/>
        </w:rPr>
        <w:t>на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заседании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правительства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Москвы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принято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постановление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«Об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организации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переустройства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и</w:t>
      </w:r>
      <w:r w:rsidRPr="00890657">
        <w:rPr>
          <w:rFonts w:ascii="Verdana" w:hAnsi="Verdana"/>
          <w:color w:val="000000"/>
          <w:sz w:val="17"/>
          <w:szCs w:val="17"/>
        </w:rPr>
        <w:t xml:space="preserve"> (</w:t>
      </w:r>
      <w:r w:rsidRPr="00890657">
        <w:rPr>
          <w:rFonts w:ascii="Verdana" w:hAnsi="Verdana" w:cs="Verdana"/>
          <w:color w:val="000000"/>
          <w:sz w:val="17"/>
          <w:szCs w:val="17"/>
        </w:rPr>
        <w:t>или</w:t>
      </w:r>
      <w:r w:rsidRPr="00890657">
        <w:rPr>
          <w:rFonts w:ascii="Verdana" w:hAnsi="Verdana"/>
          <w:color w:val="000000"/>
          <w:sz w:val="17"/>
          <w:szCs w:val="17"/>
        </w:rPr>
        <w:t xml:space="preserve">) </w:t>
      </w:r>
      <w:r w:rsidRPr="00890657">
        <w:rPr>
          <w:rFonts w:ascii="Verdana" w:hAnsi="Verdana" w:cs="Verdana"/>
          <w:color w:val="000000"/>
          <w:sz w:val="17"/>
          <w:szCs w:val="17"/>
        </w:rPr>
        <w:t>перепланировки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жилых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и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нежилых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помещений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в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многоквартирных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домах»</w:t>
      </w:r>
      <w:r w:rsidRPr="00890657">
        <w:rPr>
          <w:rFonts w:ascii="Verdana" w:hAnsi="Verdana"/>
          <w:color w:val="000000"/>
          <w:sz w:val="17"/>
          <w:szCs w:val="17"/>
        </w:rPr>
        <w:t xml:space="preserve">. </w:t>
      </w:r>
      <w:r w:rsidRPr="00890657">
        <w:rPr>
          <w:rFonts w:ascii="Verdana" w:hAnsi="Verdana" w:cs="Verdana"/>
          <w:color w:val="000000"/>
          <w:sz w:val="17"/>
          <w:szCs w:val="17"/>
        </w:rPr>
        <w:t>Документ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вступает</w:t>
      </w:r>
      <w:r w:rsidRPr="00890657"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 w:cs="Verdana"/>
          <w:color w:val="000000"/>
          <w:sz w:val="17"/>
          <w:szCs w:val="17"/>
        </w:rPr>
        <w:t>в</w:t>
      </w:r>
      <w:r w:rsidRPr="00890657">
        <w:rPr>
          <w:rFonts w:ascii="Verdana" w:hAnsi="Verdana"/>
          <w:color w:val="000000"/>
          <w:sz w:val="17"/>
          <w:szCs w:val="17"/>
        </w:rPr>
        <w:t xml:space="preserve"> силу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Style w:val="a3"/>
          <w:rFonts w:ascii="Verdana" w:hAnsi="Verdana"/>
          <w:color w:val="000000"/>
          <w:sz w:val="17"/>
          <w:szCs w:val="17"/>
        </w:rPr>
        <w:t>1 декабря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Fonts w:ascii="Verdana" w:hAnsi="Verdana"/>
          <w:color w:val="000000"/>
          <w:sz w:val="17"/>
          <w:szCs w:val="17"/>
        </w:rPr>
        <w:t>2011 года.</w:t>
      </w:r>
    </w:p>
    <w:p w:rsidR="00890657" w:rsidRDefault="00890657">
      <w:pPr>
        <w:rPr>
          <w:rFonts w:ascii="Verdana" w:hAnsi="Verdana"/>
          <w:color w:val="000000"/>
          <w:sz w:val="17"/>
          <w:szCs w:val="17"/>
          <w:shd w:val="clear" w:color="auto" w:fill="CFC5C1"/>
        </w:rPr>
      </w:pPr>
      <w:proofErr w:type="gramStart"/>
      <w:r w:rsidRPr="00890657">
        <w:rPr>
          <w:rFonts w:ascii="Verdana" w:hAnsi="Verdana"/>
          <w:color w:val="000000"/>
          <w:sz w:val="17"/>
          <w:szCs w:val="17"/>
        </w:rPr>
        <w:t>Перепланировка или переустройство могут быть согласованы (1) на основании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/>
          <w:b/>
          <w:bCs/>
          <w:color w:val="000000"/>
          <w:sz w:val="17"/>
          <w:szCs w:val="17"/>
        </w:rPr>
        <w:t>эскиза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Fonts w:ascii="Verdana" w:hAnsi="Verdana"/>
          <w:color w:val="000000"/>
          <w:sz w:val="17"/>
          <w:szCs w:val="17"/>
        </w:rPr>
        <w:t>(совершается от руки на поэтажном плане) либо (2) в соответствии с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890657">
        <w:rPr>
          <w:rFonts w:ascii="Verdana" w:hAnsi="Verdana"/>
          <w:b/>
          <w:bCs/>
          <w:color w:val="000000"/>
          <w:sz w:val="17"/>
          <w:szCs w:val="17"/>
        </w:rPr>
        <w:t>проектом</w:t>
      </w:r>
      <w:r w:rsidRPr="00890657">
        <w:rPr>
          <w:rFonts w:ascii="Verdana" w:hAnsi="Verdana"/>
          <w:color w:val="000000"/>
          <w:sz w:val="17"/>
          <w:szCs w:val="17"/>
        </w:rPr>
        <w:t>.</w:t>
      </w:r>
      <w:proofErr w:type="gramEnd"/>
      <w:r w:rsidRPr="00890657">
        <w:rPr>
          <w:rFonts w:ascii="Verdana" w:hAnsi="Verdana"/>
          <w:color w:val="000000"/>
          <w:sz w:val="17"/>
          <w:szCs w:val="17"/>
        </w:rPr>
        <w:t xml:space="preserve"> Второй вариант согласования предполагает заключение договора со специализированной проектной организацией на составление проекта, а также требует получение дополнительных положительных заключений (МЧС, СЭС, арх. надзор, авторы проекта дома и т. д.). Отнесение работ к определенному виду согласования (по эскизу или по проекту) </w:t>
      </w:r>
      <w:proofErr w:type="gramStart"/>
      <w:r w:rsidRPr="00890657">
        <w:rPr>
          <w:rFonts w:ascii="Verdana" w:hAnsi="Verdana"/>
          <w:color w:val="000000"/>
          <w:sz w:val="17"/>
          <w:szCs w:val="17"/>
        </w:rPr>
        <w:t>предусмотрен</w:t>
      </w:r>
      <w:proofErr w:type="gramEnd"/>
      <w:r w:rsidRPr="00890657">
        <w:rPr>
          <w:rFonts w:ascii="Verdana" w:hAnsi="Verdana"/>
          <w:color w:val="000000"/>
          <w:sz w:val="17"/>
          <w:szCs w:val="17"/>
        </w:rPr>
        <w:t xml:space="preserve"> действующими нормативами. Такой порядок определения состава проектной («эскиз — проект») документации применяется только в Москве.</w:t>
      </w:r>
    </w:p>
    <w:p w:rsidR="00890657" w:rsidRDefault="00890657">
      <w:pPr>
        <w:rPr>
          <w:rFonts w:ascii="Verdana" w:hAnsi="Verdana"/>
          <w:color w:val="000000"/>
          <w:sz w:val="17"/>
          <w:szCs w:val="17"/>
          <w:shd w:val="clear" w:color="auto" w:fill="CFC5C1"/>
        </w:rPr>
      </w:pPr>
      <w:r w:rsidRPr="00890657">
        <w:rPr>
          <w:rFonts w:ascii="Verdana" w:hAnsi="Verdana"/>
          <w:color w:val="000000"/>
          <w:sz w:val="17"/>
          <w:szCs w:val="17"/>
        </w:rPr>
        <w:t xml:space="preserve">Ремонтно-строительные работы, направленные на реализацию перепланировки и переустройства помещений квартиры, должны </w:t>
      </w:r>
      <w:proofErr w:type="gramStart"/>
      <w:r w:rsidRPr="00890657">
        <w:rPr>
          <w:rFonts w:ascii="Verdana" w:hAnsi="Verdana"/>
          <w:color w:val="000000"/>
          <w:sz w:val="17"/>
          <w:szCs w:val="17"/>
        </w:rPr>
        <w:t>производиться</w:t>
      </w:r>
      <w:proofErr w:type="gramEnd"/>
      <w:r w:rsidRPr="00890657">
        <w:rPr>
          <w:rFonts w:ascii="Verdana" w:hAnsi="Verdana"/>
          <w:color w:val="000000"/>
          <w:sz w:val="17"/>
          <w:szCs w:val="17"/>
        </w:rPr>
        <w:t xml:space="preserve"> в том числе с учетом положений, предусмотренных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Fonts w:ascii="Verdana" w:hAnsi="Verdana"/>
          <w:i/>
          <w:iCs/>
          <w:color w:val="000000"/>
          <w:sz w:val="17"/>
          <w:szCs w:val="17"/>
        </w:rPr>
        <w:t>Правилами технической эксплуатации жилищного фонда</w:t>
      </w:r>
      <w:r w:rsidRPr="00890657">
        <w:rPr>
          <w:rFonts w:ascii="Verdana" w:hAnsi="Verdana"/>
          <w:color w:val="000000"/>
          <w:sz w:val="17"/>
          <w:szCs w:val="17"/>
        </w:rPr>
        <w:t>, разделы 4 и 5 (утверждены Постановлением Госстроя России, 27.09.2003 г.;</w:t>
      </w:r>
    </w:p>
    <w:p w:rsidR="00890657" w:rsidRDefault="00890657">
      <w:pPr>
        <w:rPr>
          <w:rFonts w:ascii="Verdana" w:hAnsi="Verdana"/>
          <w:color w:val="000000"/>
          <w:sz w:val="17"/>
          <w:szCs w:val="17"/>
          <w:shd w:val="clear" w:color="auto" w:fill="CFC5C1"/>
        </w:rPr>
      </w:pPr>
      <w:r w:rsidRPr="00890657">
        <w:rPr>
          <w:rFonts w:ascii="Verdana" w:hAnsi="Verdana"/>
          <w:color w:val="000000"/>
          <w:sz w:val="17"/>
          <w:szCs w:val="17"/>
        </w:rPr>
        <w:t>В части определения порядка согласования и исполнения ремонтных работ по перепланировке квартиры на территории Москвы действует норматив "</w:t>
      </w:r>
      <w:r w:rsidRPr="00890657">
        <w:rPr>
          <w:rStyle w:val="a3"/>
          <w:rFonts w:ascii="Verdana" w:hAnsi="Verdana"/>
          <w:color w:val="000000"/>
          <w:sz w:val="17"/>
          <w:szCs w:val="17"/>
        </w:rPr>
        <w:t>Регламент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Fonts w:ascii="Verdana" w:hAnsi="Verdana"/>
          <w:color w:val="000000"/>
          <w:sz w:val="17"/>
          <w:szCs w:val="17"/>
        </w:rPr>
        <w:t xml:space="preserve">оформления и проведения переустройства </w:t>
      </w:r>
      <w:proofErr w:type="gramStart"/>
      <w:r w:rsidRPr="00890657">
        <w:rPr>
          <w:rFonts w:ascii="Verdana" w:hAnsi="Verdana"/>
          <w:color w:val="000000"/>
          <w:sz w:val="17"/>
          <w:szCs w:val="17"/>
        </w:rPr>
        <w:t>и(</w:t>
      </w:r>
      <w:proofErr w:type="gramEnd"/>
      <w:r w:rsidRPr="00890657">
        <w:rPr>
          <w:rFonts w:ascii="Verdana" w:hAnsi="Verdana"/>
          <w:color w:val="000000"/>
          <w:sz w:val="17"/>
          <w:szCs w:val="17"/>
        </w:rPr>
        <w:t xml:space="preserve">или) </w:t>
      </w:r>
      <w:proofErr w:type="spellStart"/>
      <w:r w:rsidRPr="00890657">
        <w:rPr>
          <w:rFonts w:ascii="Verdana" w:hAnsi="Verdana"/>
          <w:color w:val="000000"/>
          <w:sz w:val="17"/>
          <w:szCs w:val="17"/>
        </w:rPr>
        <w:t>перпланировки</w:t>
      </w:r>
      <w:proofErr w:type="spellEnd"/>
      <w:r w:rsidRPr="00890657">
        <w:rPr>
          <w:rFonts w:ascii="Verdana" w:hAnsi="Verdana"/>
          <w:color w:val="000000"/>
          <w:sz w:val="17"/>
          <w:szCs w:val="17"/>
        </w:rPr>
        <w:t xml:space="preserve"> жилых и нежилых помещений в жилых домах" (по состоянию на 08.12.2010 в редакции постановлений Правительства Москвы от 28.07.09 № 701-ПП, от 27.07.10 № 593-ПП и от 02.11.10 992-ПП).</w:t>
      </w:r>
    </w:p>
    <w:p w:rsidR="00890657" w:rsidRDefault="00890657" w:rsidP="00890657">
      <w:pPr>
        <w:pStyle w:val="a4"/>
        <w:spacing w:before="0" w:beforeAutospacing="0" w:after="300" w:afterAutospacing="0" w:line="240" w:lineRule="atLeast"/>
        <w:ind w:left="39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Что можно согласовать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—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hyperlink r:id="rId6" w:history="1">
        <w:r>
          <w:rPr>
            <w:rStyle w:val="a5"/>
            <w:rFonts w:ascii="Verdana" w:hAnsi="Verdana"/>
            <w:color w:val="000000"/>
            <w:sz w:val="16"/>
            <w:szCs w:val="16"/>
          </w:rPr>
          <w:t>постановление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Правительства Москвы от 08.02.2005 № 73-ПП (там же: перепланировка по эскизу или на основании проекта).</w:t>
      </w:r>
    </w:p>
    <w:p w:rsidR="00890657" w:rsidRDefault="00890657" w:rsidP="00890657">
      <w:pPr>
        <w:pStyle w:val="a4"/>
        <w:spacing w:before="0" w:beforeAutospacing="0" w:after="300" w:afterAutospacing="0" w:line="240" w:lineRule="atLeast"/>
        <w:ind w:left="39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Какие ограничения на переустройство и </w:t>
      </w:r>
      <w:proofErr w:type="spellStart"/>
      <w:r>
        <w:rPr>
          <w:rFonts w:ascii="Verdana" w:hAnsi="Verdana"/>
          <w:b/>
          <w:bCs/>
          <w:color w:val="000000"/>
          <w:sz w:val="17"/>
          <w:szCs w:val="17"/>
        </w:rPr>
        <w:t>перепланировку</w:t>
      </w:r>
      <w:r>
        <w:rPr>
          <w:rFonts w:ascii="Verdana" w:hAnsi="Verdana"/>
          <w:color w:val="000000"/>
          <w:sz w:val="17"/>
          <w:szCs w:val="17"/>
        </w:rPr>
        <w:t>предусмотрены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 настоящее время — см. Приложение 2 к постановлению Правительства Москвы от 08.02.2005 № 73.</w:t>
      </w:r>
    </w:p>
    <w:p w:rsidR="00890657" w:rsidRDefault="00890657" w:rsidP="00890657">
      <w:pPr>
        <w:pStyle w:val="a4"/>
        <w:spacing w:before="0" w:beforeAutospacing="0" w:after="300" w:afterAutospacing="0" w:line="240" w:lineRule="atLeast"/>
        <w:ind w:left="39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Отделочные работы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не являются перепланировкой и переустройством и тогда, когда следуют </w:t>
      </w:r>
      <w:proofErr w:type="gramStart"/>
      <w:r>
        <w:rPr>
          <w:rFonts w:ascii="Verdana" w:hAnsi="Verdana"/>
          <w:color w:val="000000"/>
          <w:sz w:val="17"/>
          <w:szCs w:val="17"/>
        </w:rPr>
        <w:t>за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последними. Срок производства отделочных работ не включается в продолжительность мероприятий по переустройству и перепланировке. Также данные работы не подпадают под ограничения, предусмотренные </w:t>
      </w:r>
      <w:proofErr w:type="gramStart"/>
      <w:r>
        <w:rPr>
          <w:rFonts w:ascii="Verdana" w:hAnsi="Verdana"/>
          <w:color w:val="000000"/>
          <w:sz w:val="17"/>
          <w:szCs w:val="17"/>
        </w:rPr>
        <w:t>в отношение порядка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проведения работ по перепланировке во времени. Отделка помещений квартиры может </w:t>
      </w:r>
      <w:proofErr w:type="gramStart"/>
      <w:r>
        <w:rPr>
          <w:rFonts w:ascii="Verdana" w:hAnsi="Verdana"/>
          <w:color w:val="000000"/>
          <w:sz w:val="17"/>
          <w:szCs w:val="17"/>
        </w:rPr>
        <w:t>производится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не только с понедельника по субботу, </w:t>
      </w:r>
      <w:r>
        <w:rPr>
          <w:rFonts w:ascii="Verdana" w:hAnsi="Verdana"/>
          <w:color w:val="000000"/>
          <w:sz w:val="17"/>
          <w:szCs w:val="17"/>
        </w:rPr>
        <w:lastRenderedPageBreak/>
        <w:t>но и в воскресные и праздничные нерабочие дни в период с 7.00 до 23.00, т. е. в дневное время. При этом необходимо соблюдать максимально допустимые уровни шума, установленные санитарными нормами.</w:t>
      </w:r>
    </w:p>
    <w:p w:rsidR="00890657" w:rsidRDefault="00890657" w:rsidP="00890657">
      <w:pPr>
        <w:pStyle w:val="a4"/>
        <w:spacing w:before="0" w:beforeAutospacing="0" w:after="300" w:afterAutospacing="0" w:line="240" w:lineRule="atLeast"/>
        <w:ind w:left="39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Общая продолжительность работ по переустройству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strike/>
          <w:color w:val="000000"/>
          <w:sz w:val="17"/>
          <w:szCs w:val="17"/>
        </w:rPr>
        <w:t>не должна превышать четырех месяцев</w:t>
      </w:r>
      <w:r>
        <w:rPr>
          <w:rFonts w:ascii="Verdana" w:hAnsi="Verdana"/>
          <w:color w:val="000000"/>
          <w:sz w:val="17"/>
          <w:szCs w:val="17"/>
        </w:rPr>
        <w:t> — данное положение не применяется в силу принятия нового регламента. С 01.12.2011 г. разрешение на ведение работ по переустройству и перепланировке выдается сроком на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a6"/>
          <w:rFonts w:ascii="Verdana" w:hAnsi="Verdana"/>
          <w:color w:val="000000"/>
          <w:sz w:val="17"/>
          <w:szCs w:val="17"/>
        </w:rPr>
        <w:t>один год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с возможностью продления.</w:t>
      </w:r>
    </w:p>
    <w:p w:rsidR="00890657" w:rsidRDefault="00890657">
      <w:pPr>
        <w:rPr>
          <w:rStyle w:val="a3"/>
          <w:rFonts w:ascii="Verdana" w:hAnsi="Verdana"/>
          <w:color w:val="000000"/>
          <w:sz w:val="17"/>
          <w:szCs w:val="17"/>
          <w:shd w:val="clear" w:color="auto" w:fill="CFC5C1"/>
        </w:rPr>
      </w:pPr>
      <w:r w:rsidRPr="00890657">
        <w:rPr>
          <w:rStyle w:val="a3"/>
          <w:rFonts w:ascii="Verdana" w:hAnsi="Verdana"/>
          <w:color w:val="000000"/>
          <w:sz w:val="17"/>
          <w:szCs w:val="17"/>
        </w:rPr>
        <w:t>Типичные случаи перепланировки</w:t>
      </w:r>
    </w:p>
    <w:p w:rsidR="00890657" w:rsidRPr="00890657" w:rsidRDefault="00890657" w:rsidP="00890657">
      <w:pPr>
        <w:spacing w:after="75" w:line="240" w:lineRule="atLeast"/>
        <w:ind w:left="39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9065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Ниже мы приводим некоторые типичные случаи, связанные с проведением работ по переустройству и перепланировки. Данный список открытый. Мы будем пополнять его с течением времени.</w:t>
      </w:r>
    </w:p>
    <w:p w:rsidR="00890657" w:rsidRPr="00890657" w:rsidRDefault="00890657" w:rsidP="00890657">
      <w:pPr>
        <w:numPr>
          <w:ilvl w:val="0"/>
          <w:numId w:val="1"/>
        </w:numPr>
        <w:spacing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65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Перенос проема в несущей стене — в ряде случаев может быть согласован.</w:t>
      </w:r>
    </w:p>
    <w:p w:rsidR="00890657" w:rsidRDefault="00890657" w:rsidP="00890657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65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Допускается увеличивать площадь сан</w:t>
      </w:r>
      <w:proofErr w:type="gramStart"/>
      <w:r w:rsidRPr="0089065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proofErr w:type="gramEnd"/>
      <w:r w:rsidRPr="0089065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89065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</w:t>
      </w:r>
      <w:proofErr w:type="gramEnd"/>
      <w:r w:rsidRPr="0089065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зла за счет площади коридора </w:t>
      </w:r>
    </w:p>
    <w:p w:rsidR="00890657" w:rsidRPr="00890657" w:rsidRDefault="00890657" w:rsidP="00890657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65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Балконный порожек — категорически запрещается срезать.</w:t>
      </w:r>
    </w:p>
    <w:p w:rsidR="00890657" w:rsidRPr="00890657" w:rsidRDefault="00890657" w:rsidP="00890657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065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Установка </w:t>
      </w:r>
      <w:r w:rsidRPr="0089065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спутниковой антенны</w:t>
      </w:r>
      <w:r w:rsidRPr="0089065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 фасаде дома в Москве отнесена к перепланировке, требующей согласования на основании проекта.</w:t>
      </w:r>
    </w:p>
    <w:p w:rsidR="00890657" w:rsidRDefault="00890657">
      <w:pPr>
        <w:rPr>
          <w:rStyle w:val="a3"/>
          <w:rFonts w:ascii="Verdana" w:hAnsi="Verdana"/>
          <w:color w:val="000000"/>
          <w:sz w:val="17"/>
          <w:szCs w:val="17"/>
          <w:shd w:val="clear" w:color="auto" w:fill="CFC5C1"/>
        </w:rPr>
      </w:pPr>
      <w:r w:rsidRPr="00890657">
        <w:rPr>
          <w:rStyle w:val="a3"/>
          <w:rFonts w:ascii="Verdana" w:hAnsi="Verdana"/>
          <w:color w:val="000000"/>
          <w:sz w:val="17"/>
          <w:szCs w:val="17"/>
        </w:rPr>
        <w:t>Можно ли узаконить перепланировку</w:t>
      </w:r>
    </w:p>
    <w:p w:rsidR="00890657" w:rsidRPr="00890657" w:rsidRDefault="00890657">
      <w:pPr>
        <w:rPr>
          <w:rFonts w:ascii="Verdana" w:hAnsi="Verdana"/>
          <w:color w:val="000000"/>
          <w:sz w:val="17"/>
          <w:szCs w:val="17"/>
          <w:shd w:val="clear" w:color="auto" w:fill="CFC5C1"/>
        </w:rPr>
      </w:pPr>
      <w:r w:rsidRPr="00890657">
        <w:rPr>
          <w:rFonts w:ascii="Verdana" w:hAnsi="Verdana"/>
          <w:b/>
          <w:bCs/>
          <w:color w:val="000000"/>
          <w:sz w:val="17"/>
          <w:szCs w:val="17"/>
        </w:rPr>
        <w:t>Как узаконить перепланировку?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Fonts w:ascii="Verdana" w:hAnsi="Verdana"/>
          <w:color w:val="000000"/>
          <w:sz w:val="17"/>
          <w:szCs w:val="17"/>
        </w:rPr>
        <w:t>Для согласования самовольной перепланировки необходимо представить сведения о том, что результаты такой перепланировки или переустройства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Style w:val="a3"/>
          <w:rFonts w:ascii="Verdana" w:hAnsi="Verdana"/>
          <w:color w:val="000000"/>
          <w:sz w:val="17"/>
          <w:szCs w:val="17"/>
        </w:rPr>
        <w:t>не нарушают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Fonts w:ascii="Verdana" w:hAnsi="Verdana"/>
          <w:color w:val="000000"/>
          <w:sz w:val="17"/>
          <w:szCs w:val="17"/>
        </w:rPr>
        <w:t>права и законные интересы граждан, а также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Style w:val="a3"/>
          <w:rFonts w:ascii="Verdana" w:hAnsi="Verdana"/>
          <w:color w:val="000000"/>
          <w:sz w:val="17"/>
          <w:szCs w:val="17"/>
        </w:rPr>
        <w:t>не создают угрозу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Fonts w:ascii="Verdana" w:hAnsi="Verdana"/>
          <w:color w:val="000000"/>
          <w:sz w:val="17"/>
          <w:szCs w:val="17"/>
        </w:rPr>
        <w:t>их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Style w:val="a3"/>
          <w:rFonts w:ascii="Verdana" w:hAnsi="Verdana"/>
          <w:color w:val="000000"/>
          <w:sz w:val="17"/>
          <w:szCs w:val="17"/>
        </w:rPr>
        <w:t>жизни и здоровью</w:t>
      </w:r>
      <w:r w:rsidRPr="00890657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890657">
        <w:rPr>
          <w:rFonts w:ascii="Verdana" w:hAnsi="Verdana"/>
          <w:color w:val="000000"/>
          <w:sz w:val="17"/>
          <w:szCs w:val="17"/>
        </w:rPr>
        <w:t xml:space="preserve">(см. постановление Правительства Москвы от 08.02.2005 № 73-П, п. 2). При этом указанный документ предписывает </w:t>
      </w:r>
      <w:proofErr w:type="spellStart"/>
      <w:r w:rsidRPr="00890657">
        <w:rPr>
          <w:rFonts w:ascii="Verdana" w:hAnsi="Verdana"/>
          <w:color w:val="000000"/>
          <w:sz w:val="17"/>
          <w:szCs w:val="17"/>
        </w:rPr>
        <w:t>Мосжилинспекции</w:t>
      </w:r>
      <w:proofErr w:type="spellEnd"/>
      <w:r w:rsidRPr="00890657">
        <w:rPr>
          <w:rFonts w:ascii="Verdana" w:hAnsi="Verdana"/>
          <w:color w:val="000000"/>
          <w:sz w:val="17"/>
          <w:szCs w:val="17"/>
        </w:rPr>
        <w:t xml:space="preserve"> произвести согласование самовольной перепланировки при условии соблюдения названного выше условия (следует из смысла нормы и ее грамматической конструкции). Для этого следует представить составленные уполномоченными проектными организациями исполнительную документацию и технические заключения, указывающие на безопасность и допустимость произведенных работ.</w:t>
      </w:r>
      <w:bookmarkStart w:id="0" w:name="_GoBack"/>
      <w:bookmarkEnd w:id="0"/>
    </w:p>
    <w:sectPr w:rsidR="00890657" w:rsidRPr="0089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86E68"/>
    <w:multiLevelType w:val="multilevel"/>
    <w:tmpl w:val="9B4A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52"/>
    <w:rsid w:val="00116152"/>
    <w:rsid w:val="00890657"/>
    <w:rsid w:val="0089500D"/>
    <w:rsid w:val="00E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90657"/>
  </w:style>
  <w:style w:type="character" w:styleId="a3">
    <w:name w:val="Strong"/>
    <w:basedOn w:val="a0"/>
    <w:uiPriority w:val="22"/>
    <w:qFormat/>
    <w:rsid w:val="00890657"/>
    <w:rPr>
      <w:b/>
      <w:bCs/>
    </w:rPr>
  </w:style>
  <w:style w:type="paragraph" w:styleId="a4">
    <w:name w:val="Normal (Web)"/>
    <w:basedOn w:val="a"/>
    <w:uiPriority w:val="99"/>
    <w:semiHidden/>
    <w:unhideWhenUsed/>
    <w:rsid w:val="0089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0657"/>
    <w:rPr>
      <w:color w:val="0000FF"/>
      <w:u w:val="single"/>
    </w:rPr>
  </w:style>
  <w:style w:type="character" w:styleId="a6">
    <w:name w:val="Emphasis"/>
    <w:basedOn w:val="a0"/>
    <w:uiPriority w:val="20"/>
    <w:qFormat/>
    <w:rsid w:val="008906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90657"/>
  </w:style>
  <w:style w:type="character" w:styleId="a3">
    <w:name w:val="Strong"/>
    <w:basedOn w:val="a0"/>
    <w:uiPriority w:val="22"/>
    <w:qFormat/>
    <w:rsid w:val="00890657"/>
    <w:rPr>
      <w:b/>
      <w:bCs/>
    </w:rPr>
  </w:style>
  <w:style w:type="paragraph" w:styleId="a4">
    <w:name w:val="Normal (Web)"/>
    <w:basedOn w:val="a"/>
    <w:uiPriority w:val="99"/>
    <w:semiHidden/>
    <w:unhideWhenUsed/>
    <w:rsid w:val="0089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0657"/>
    <w:rPr>
      <w:color w:val="0000FF"/>
      <w:u w:val="single"/>
    </w:rPr>
  </w:style>
  <w:style w:type="character" w:styleId="a6">
    <w:name w:val="Emphasis"/>
    <w:basedOn w:val="a0"/>
    <w:uiPriority w:val="20"/>
    <w:qFormat/>
    <w:rsid w:val="00890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309">
          <w:marLeft w:val="39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ractif.ru/doku/moskva-pereplanirovka-pp-7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2014-01-05T08:12:00Z</dcterms:created>
  <dcterms:modified xsi:type="dcterms:W3CDTF">2014-01-05T08:27:00Z</dcterms:modified>
</cp:coreProperties>
</file>